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揭榜方案——榜单任务名称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（模板）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一、揭榜单位基本情况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二、国内外研究现状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三、现有工作基础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四、实施方法和技术路线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五、预期经济社会效益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六、揭榜方经费预算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880600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6"/>
    <w:rsid w:val="000B5718"/>
    <w:rsid w:val="00152D88"/>
    <w:rsid w:val="0017646B"/>
    <w:rsid w:val="001B377D"/>
    <w:rsid w:val="00213F88"/>
    <w:rsid w:val="002A774E"/>
    <w:rsid w:val="00300297"/>
    <w:rsid w:val="003A7B24"/>
    <w:rsid w:val="004E3FE4"/>
    <w:rsid w:val="005576DE"/>
    <w:rsid w:val="006F5339"/>
    <w:rsid w:val="0070281E"/>
    <w:rsid w:val="00847D74"/>
    <w:rsid w:val="008D3FC8"/>
    <w:rsid w:val="00C05A00"/>
    <w:rsid w:val="00C85C1F"/>
    <w:rsid w:val="00CA011C"/>
    <w:rsid w:val="00D20CC4"/>
    <w:rsid w:val="00E14926"/>
    <w:rsid w:val="00EA44D7"/>
    <w:rsid w:val="00FF6936"/>
    <w:rsid w:val="DD7FF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79</Characters>
  <Lines>1</Lines>
  <Paragraphs>1</Paragraphs>
  <TotalTime>0</TotalTime>
  <ScaleCrop>false</ScaleCrop>
  <LinksUpToDate>false</LinksUpToDate>
  <CharactersWithSpaces>91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2023-09-18T09:39:00Z</dcterms:created>
  <dc:creator>Peng Liu (刘朋)-浪潮新基建</dc:creator>
  <cp:lastModifiedBy>jnak</cp:lastModifiedBy>
  <dcterms:modified xsi:type="dcterms:W3CDTF">2023-09-19T16:47:29Z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