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eastAsia="zh-CN"/>
        </w:rPr>
        <w:t>我校</w:t>
      </w:r>
      <w:r>
        <w:rPr>
          <w:rFonts w:hint="eastAsia" w:ascii="方正小标宋简体" w:hAnsi="方正小标宋简体" w:eastAsia="方正小标宋简体" w:cs="方正小标宋简体"/>
          <w:color w:val="000000"/>
          <w:sz w:val="36"/>
          <w:szCs w:val="36"/>
          <w:lang w:val="en-US" w:eastAsia="zh-CN"/>
        </w:rPr>
        <w:t>2018年</w:t>
      </w:r>
      <w:r>
        <w:rPr>
          <w:rFonts w:hint="eastAsia" w:ascii="方正小标宋简体" w:hAnsi="方正小标宋简体" w:eastAsia="方正小标宋简体" w:cs="方正小标宋简体"/>
          <w:color w:val="000000"/>
          <w:sz w:val="36"/>
          <w:szCs w:val="36"/>
        </w:rPr>
        <w:t>国家级大学生创新创业训练计划项目</w:t>
      </w:r>
    </w:p>
    <w:p>
      <w:pPr>
        <w:pStyle w:val="2"/>
        <w:keepNext w:val="0"/>
        <w:keepLines w:val="0"/>
        <w:widowControl/>
        <w:suppressLineNumbers w:val="0"/>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eastAsia="zh-CN"/>
        </w:rPr>
        <w:t>获得</w:t>
      </w:r>
      <w:r>
        <w:rPr>
          <w:rFonts w:hint="eastAsia" w:ascii="方正小标宋简体" w:hAnsi="方正小标宋简体" w:eastAsia="方正小标宋简体" w:cs="方正小标宋简体"/>
          <w:color w:val="000000"/>
          <w:sz w:val="36"/>
          <w:szCs w:val="36"/>
        </w:rPr>
        <w:t>省财政经费支持</w:t>
      </w:r>
    </w:p>
    <w:p>
      <w:pPr>
        <w:pStyle w:val="2"/>
        <w:keepNext w:val="0"/>
        <w:keepLines w:val="0"/>
        <w:widowControl/>
        <w:suppressLineNumbers w:val="0"/>
        <w:ind w:firstLine="640" w:firstLineChars="200"/>
        <w:jc w:val="left"/>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根据《</w:t>
      </w:r>
      <w:r>
        <w:rPr>
          <w:rFonts w:hint="eastAsia" w:ascii="仿宋" w:hAnsi="仿宋" w:eastAsia="仿宋" w:cs="仿宋"/>
          <w:color w:val="000000"/>
          <w:sz w:val="32"/>
          <w:szCs w:val="32"/>
        </w:rPr>
        <w:t>山东省教育厅关于拨付国家级大学生创新创业训练计划项目省财政支持经费的通知</w:t>
      </w:r>
      <w:r>
        <w:rPr>
          <w:rFonts w:hint="eastAsia" w:ascii="仿宋" w:hAnsi="仿宋" w:eastAsia="仿宋" w:cs="仿宋"/>
          <w:color w:val="000000"/>
          <w:sz w:val="32"/>
          <w:szCs w:val="32"/>
          <w:lang w:eastAsia="zh-CN"/>
        </w:rPr>
        <w:t>》，我校大学生申报结题的</w:t>
      </w:r>
      <w:r>
        <w:rPr>
          <w:rFonts w:hint="eastAsia" w:ascii="仿宋" w:hAnsi="仿宋" w:eastAsia="仿宋" w:cs="仿宋"/>
          <w:color w:val="000000"/>
          <w:sz w:val="32"/>
          <w:szCs w:val="32"/>
          <w:lang w:val="en-US" w:eastAsia="zh-CN"/>
        </w:rPr>
        <w:t>2018</w:t>
      </w:r>
      <w:r>
        <w:rPr>
          <w:rFonts w:hint="eastAsia" w:ascii="仿宋" w:hAnsi="仿宋" w:eastAsia="仿宋" w:cs="仿宋"/>
          <w:color w:val="000000"/>
          <w:sz w:val="32"/>
          <w:szCs w:val="32"/>
          <w:lang w:eastAsia="zh-CN"/>
        </w:rPr>
        <w:t>国家级大学生创新创业训练计划项目获得省财政经费支持，名单和支持金额见附件。</w:t>
      </w:r>
    </w:p>
    <w:p>
      <w:pPr>
        <w:pStyle w:val="2"/>
        <w:keepNext w:val="0"/>
        <w:keepLines w:val="0"/>
        <w:widowControl/>
        <w:suppressLineNumbers w:val="0"/>
        <w:ind w:firstLine="640" w:firstLineChars="200"/>
        <w:jc w:val="left"/>
        <w:rPr>
          <w:rFonts w:hint="eastAsia" w:ascii="仿宋" w:hAnsi="仿宋" w:eastAsia="仿宋" w:cs="仿宋"/>
          <w:color w:val="000000"/>
          <w:sz w:val="32"/>
          <w:szCs w:val="32"/>
          <w:lang w:eastAsia="zh-CN"/>
        </w:rPr>
      </w:pPr>
    </w:p>
    <w:p>
      <w:pPr>
        <w:pStyle w:val="2"/>
        <w:keepNext w:val="0"/>
        <w:keepLines w:val="0"/>
        <w:widowControl/>
        <w:suppressLineNumbers w:val="0"/>
        <w:ind w:firstLine="640" w:firstLineChars="200"/>
        <w:jc w:val="left"/>
        <w:rPr>
          <w:rFonts w:hint="eastAsia" w:ascii="仿宋" w:hAnsi="仿宋" w:eastAsia="仿宋" w:cs="仿宋"/>
          <w:color w:val="000000"/>
          <w:sz w:val="32"/>
          <w:szCs w:val="32"/>
          <w:lang w:eastAsia="zh-CN"/>
        </w:rPr>
      </w:pPr>
    </w:p>
    <w:p>
      <w:pPr>
        <w:pStyle w:val="2"/>
        <w:keepNext w:val="0"/>
        <w:keepLines w:val="0"/>
        <w:widowControl/>
        <w:suppressLineNumbers w:val="0"/>
        <w:ind w:firstLine="640" w:firstLineChars="200"/>
        <w:jc w:val="left"/>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w:t>
      </w:r>
    </w:p>
    <w:p>
      <w:pPr>
        <w:pStyle w:val="2"/>
        <w:keepNext w:val="0"/>
        <w:keepLines w:val="0"/>
        <w:widowControl/>
        <w:suppressLineNumbers w:val="0"/>
        <w:ind w:firstLine="640" w:firstLineChars="20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2019.5.20</w:t>
      </w:r>
    </w:p>
    <w:p>
      <w:pPr>
        <w:pStyle w:val="2"/>
        <w:keepNext w:val="0"/>
        <w:keepLines w:val="0"/>
        <w:widowControl/>
        <w:suppressLineNumbers w:val="0"/>
        <w:ind w:firstLine="640" w:firstLineChars="200"/>
        <w:jc w:val="center"/>
        <w:rPr>
          <w:rFonts w:hint="eastAsia" w:ascii="仿宋" w:hAnsi="仿宋" w:eastAsia="仿宋" w:cs="仿宋"/>
          <w:color w:val="000000"/>
          <w:sz w:val="32"/>
          <w:szCs w:val="32"/>
          <w:lang w:val="en-US" w:eastAsia="zh-CN"/>
        </w:rPr>
      </w:pPr>
    </w:p>
    <w:p>
      <w:pPr>
        <w:pStyle w:val="2"/>
        <w:keepNext w:val="0"/>
        <w:keepLines w:val="0"/>
        <w:widowControl/>
        <w:suppressLineNumbers w:val="0"/>
        <w:ind w:firstLine="640" w:firstLineChars="200"/>
        <w:jc w:val="center"/>
        <w:rPr>
          <w:rFonts w:hint="eastAsia" w:ascii="仿宋" w:hAnsi="仿宋" w:eastAsia="仿宋" w:cs="仿宋"/>
          <w:color w:val="000000"/>
          <w:sz w:val="32"/>
          <w:szCs w:val="32"/>
          <w:lang w:val="en-US" w:eastAsia="zh-CN"/>
        </w:rPr>
      </w:pPr>
    </w:p>
    <w:p>
      <w:pPr>
        <w:pStyle w:val="2"/>
        <w:keepNext w:val="0"/>
        <w:keepLines w:val="0"/>
        <w:widowControl/>
        <w:suppressLineNumbers w:val="0"/>
        <w:ind w:firstLine="640" w:firstLineChars="200"/>
        <w:jc w:val="center"/>
        <w:rPr>
          <w:rFonts w:hint="eastAsia" w:ascii="仿宋" w:hAnsi="仿宋" w:eastAsia="仿宋" w:cs="仿宋"/>
          <w:color w:val="000000"/>
          <w:sz w:val="32"/>
          <w:szCs w:val="32"/>
          <w:lang w:val="en-US" w:eastAsia="zh-CN"/>
        </w:rPr>
      </w:pPr>
      <w:bookmarkStart w:id="0" w:name="_GoBack"/>
      <w:bookmarkEnd w:id="0"/>
    </w:p>
    <w:p>
      <w:pPr>
        <w:pStyle w:val="2"/>
        <w:keepNext w:val="0"/>
        <w:keepLines w:val="0"/>
        <w:widowControl/>
        <w:suppressLineNumbers w:val="0"/>
        <w:ind w:firstLine="640" w:firstLineChars="200"/>
        <w:jc w:val="center"/>
        <w:rPr>
          <w:rFonts w:hint="eastAsia" w:ascii="仿宋" w:hAnsi="仿宋" w:eastAsia="仿宋" w:cs="仿宋"/>
          <w:color w:val="000000"/>
          <w:sz w:val="32"/>
          <w:szCs w:val="32"/>
          <w:lang w:val="en-US" w:eastAsia="zh-CN"/>
        </w:rPr>
      </w:pPr>
    </w:p>
    <w:p>
      <w:pPr>
        <w:pStyle w:val="2"/>
        <w:keepNext w:val="0"/>
        <w:keepLines w:val="0"/>
        <w:widowControl/>
        <w:suppressLineNumbers w:val="0"/>
        <w:rPr>
          <w:rFonts w:hint="eastAsia" w:ascii="仿宋" w:hAnsi="仿宋" w:cs="仿宋" w:eastAsiaTheme="majorEastAsia"/>
          <w:color w:val="000000"/>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000000"/>
          <w:sz w:val="32"/>
          <w:szCs w:val="32"/>
          <w:lang w:val="en-US" w:eastAsia="zh-CN"/>
        </w:rPr>
        <w:t>附件：</w:t>
      </w:r>
      <w:r>
        <w:rPr>
          <w:rFonts w:hint="eastAsia" w:asciiTheme="majorEastAsia" w:hAnsiTheme="majorEastAsia" w:eastAsiaTheme="majorEastAsia" w:cstheme="majorEastAsia"/>
          <w:color w:val="000000"/>
          <w:sz w:val="28"/>
          <w:szCs w:val="28"/>
        </w:rPr>
        <w:t>2018</w:t>
      </w:r>
      <w:r>
        <w:rPr>
          <w:rFonts w:hint="eastAsia" w:asciiTheme="majorEastAsia" w:hAnsiTheme="majorEastAsia" w:eastAsiaTheme="majorEastAsia" w:cstheme="majorEastAsia"/>
          <w:color w:val="000000"/>
          <w:sz w:val="28"/>
          <w:szCs w:val="28"/>
          <w:lang w:eastAsia="zh-CN"/>
        </w:rPr>
        <w:t>年</w:t>
      </w:r>
      <w:r>
        <w:rPr>
          <w:rFonts w:hint="eastAsia" w:asciiTheme="majorEastAsia" w:hAnsiTheme="majorEastAsia" w:eastAsiaTheme="majorEastAsia" w:cstheme="majorEastAsia"/>
          <w:color w:val="000000"/>
          <w:sz w:val="28"/>
          <w:szCs w:val="28"/>
        </w:rPr>
        <w:t>国家级大学生创新创业训练计划省财政支持经费分配一览表</w:t>
      </w:r>
      <w:r>
        <w:rPr>
          <w:rFonts w:hint="eastAsia" w:asciiTheme="majorEastAsia" w:hAnsiTheme="majorEastAsia" w:eastAsiaTheme="majorEastAsia" w:cstheme="majorEastAsia"/>
          <w:color w:val="000000"/>
          <w:sz w:val="28"/>
          <w:szCs w:val="28"/>
          <w:lang w:eastAsia="zh-CN"/>
        </w:rPr>
        <w:t>（序号、项目编号为教育厅文件原有编号）</w:t>
      </w:r>
    </w:p>
    <w:p>
      <w:pPr>
        <w:pStyle w:val="2"/>
        <w:keepNext w:val="0"/>
        <w:keepLines w:val="0"/>
        <w:widowControl/>
        <w:suppressLineNumbers w:val="0"/>
        <w:jc w:val="both"/>
        <w:rPr>
          <w:rFonts w:hint="eastAsia" w:asciiTheme="majorEastAsia" w:hAnsiTheme="majorEastAsia" w:eastAsiaTheme="majorEastAsia" w:cstheme="majorEastAsia"/>
          <w:color w:val="000000"/>
          <w:sz w:val="28"/>
          <w:szCs w:val="28"/>
        </w:rPr>
      </w:pPr>
    </w:p>
    <w:tbl>
      <w:tblPr>
        <w:tblStyle w:val="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1752"/>
        <w:gridCol w:w="3204"/>
        <w:gridCol w:w="1992"/>
        <w:gridCol w:w="2616"/>
        <w:gridCol w:w="3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7" w:type="dxa"/>
          </w:tcPr>
          <w:p>
            <w:pPr>
              <w:pStyle w:val="2"/>
              <w:keepNext w:val="0"/>
              <w:keepLines w:val="0"/>
              <w:widowControl/>
              <w:suppressLineNumbers w:val="0"/>
              <w:jc w:val="center"/>
              <w:rPr>
                <w:rFonts w:hint="eastAsia" w:asciiTheme="majorEastAsia" w:hAnsiTheme="majorEastAsia" w:eastAsiaTheme="majorEastAsia" w:cstheme="majorEastAsia"/>
                <w:b/>
                <w:bCs/>
                <w:color w:val="000000"/>
                <w:sz w:val="28"/>
                <w:szCs w:val="28"/>
                <w:vertAlign w:val="baseline"/>
                <w:lang w:eastAsia="zh-CN"/>
              </w:rPr>
            </w:pPr>
            <w:r>
              <w:rPr>
                <w:rFonts w:hint="eastAsia" w:asciiTheme="majorEastAsia" w:hAnsiTheme="majorEastAsia" w:eastAsiaTheme="majorEastAsia" w:cstheme="majorEastAsia"/>
                <w:b/>
                <w:bCs/>
                <w:color w:val="000000"/>
                <w:sz w:val="28"/>
                <w:szCs w:val="28"/>
                <w:vertAlign w:val="baseline"/>
                <w:lang w:eastAsia="zh-CN"/>
              </w:rPr>
              <w:t>序号</w:t>
            </w:r>
          </w:p>
        </w:tc>
        <w:tc>
          <w:tcPr>
            <w:tcW w:w="1752" w:type="dxa"/>
          </w:tcPr>
          <w:p>
            <w:pPr>
              <w:pStyle w:val="2"/>
              <w:keepNext w:val="0"/>
              <w:keepLines w:val="0"/>
              <w:widowControl/>
              <w:suppressLineNumbers w:val="0"/>
              <w:jc w:val="center"/>
              <w:rPr>
                <w:rFonts w:hint="eastAsia" w:asciiTheme="majorEastAsia" w:hAnsiTheme="majorEastAsia" w:eastAsiaTheme="majorEastAsia" w:cstheme="majorEastAsia"/>
                <w:b/>
                <w:bCs/>
                <w:color w:val="000000"/>
                <w:sz w:val="28"/>
                <w:szCs w:val="28"/>
                <w:vertAlign w:val="baseline"/>
                <w:lang w:eastAsia="zh-CN"/>
              </w:rPr>
            </w:pPr>
            <w:r>
              <w:rPr>
                <w:rFonts w:hint="eastAsia" w:asciiTheme="majorEastAsia" w:hAnsiTheme="majorEastAsia" w:eastAsiaTheme="majorEastAsia" w:cstheme="majorEastAsia"/>
                <w:b/>
                <w:bCs/>
                <w:color w:val="000000"/>
                <w:sz w:val="28"/>
                <w:szCs w:val="28"/>
                <w:vertAlign w:val="baseline"/>
                <w:lang w:eastAsia="zh-CN"/>
              </w:rPr>
              <w:t>项目编号</w:t>
            </w:r>
          </w:p>
        </w:tc>
        <w:tc>
          <w:tcPr>
            <w:tcW w:w="3204" w:type="dxa"/>
          </w:tcPr>
          <w:p>
            <w:pPr>
              <w:pStyle w:val="2"/>
              <w:keepNext w:val="0"/>
              <w:keepLines w:val="0"/>
              <w:widowControl/>
              <w:suppressLineNumbers w:val="0"/>
              <w:jc w:val="center"/>
              <w:rPr>
                <w:rFonts w:hint="eastAsia" w:asciiTheme="majorEastAsia" w:hAnsiTheme="majorEastAsia" w:eastAsiaTheme="majorEastAsia" w:cstheme="majorEastAsia"/>
                <w:b/>
                <w:bCs/>
                <w:color w:val="000000"/>
                <w:sz w:val="28"/>
                <w:szCs w:val="28"/>
                <w:vertAlign w:val="baseline"/>
                <w:lang w:eastAsia="zh-CN"/>
              </w:rPr>
            </w:pPr>
            <w:r>
              <w:rPr>
                <w:rFonts w:hint="eastAsia" w:asciiTheme="majorEastAsia" w:hAnsiTheme="majorEastAsia" w:eastAsiaTheme="majorEastAsia" w:cstheme="majorEastAsia"/>
                <w:b/>
                <w:bCs/>
                <w:color w:val="000000"/>
                <w:sz w:val="28"/>
                <w:szCs w:val="28"/>
                <w:vertAlign w:val="baseline"/>
                <w:lang w:eastAsia="zh-CN"/>
              </w:rPr>
              <w:t>项目名称</w:t>
            </w:r>
          </w:p>
        </w:tc>
        <w:tc>
          <w:tcPr>
            <w:tcW w:w="1992" w:type="dxa"/>
          </w:tcPr>
          <w:p>
            <w:pPr>
              <w:pStyle w:val="2"/>
              <w:keepNext w:val="0"/>
              <w:keepLines w:val="0"/>
              <w:widowControl/>
              <w:suppressLineNumbers w:val="0"/>
              <w:jc w:val="center"/>
              <w:rPr>
                <w:rFonts w:hint="eastAsia" w:asciiTheme="majorEastAsia" w:hAnsiTheme="majorEastAsia" w:eastAsiaTheme="majorEastAsia" w:cstheme="majorEastAsia"/>
                <w:b/>
                <w:bCs/>
                <w:color w:val="000000"/>
                <w:sz w:val="28"/>
                <w:szCs w:val="28"/>
                <w:vertAlign w:val="baseline"/>
              </w:rPr>
            </w:pPr>
            <w:r>
              <w:rPr>
                <w:rFonts w:hint="eastAsia" w:asciiTheme="majorEastAsia" w:hAnsiTheme="majorEastAsia" w:eastAsiaTheme="majorEastAsia" w:cstheme="majorEastAsia"/>
                <w:b/>
                <w:bCs/>
                <w:color w:val="000000"/>
                <w:sz w:val="28"/>
                <w:szCs w:val="28"/>
                <w:vertAlign w:val="baseline"/>
                <w:lang w:eastAsia="zh-CN"/>
              </w:rPr>
              <w:t>项目类型</w:t>
            </w:r>
          </w:p>
        </w:tc>
        <w:tc>
          <w:tcPr>
            <w:tcW w:w="2616" w:type="dxa"/>
          </w:tcPr>
          <w:p>
            <w:pPr>
              <w:pStyle w:val="2"/>
              <w:keepNext w:val="0"/>
              <w:keepLines w:val="0"/>
              <w:widowControl/>
              <w:suppressLineNumbers w:val="0"/>
              <w:jc w:val="center"/>
              <w:rPr>
                <w:rFonts w:hint="eastAsia" w:asciiTheme="majorEastAsia" w:hAnsiTheme="majorEastAsia" w:eastAsiaTheme="majorEastAsia" w:cstheme="majorEastAsia"/>
                <w:b/>
                <w:bCs/>
                <w:color w:val="000000"/>
                <w:sz w:val="28"/>
                <w:szCs w:val="28"/>
                <w:vertAlign w:val="baseline"/>
                <w:lang w:eastAsia="zh-CN"/>
              </w:rPr>
            </w:pPr>
            <w:r>
              <w:rPr>
                <w:rFonts w:hint="eastAsia" w:asciiTheme="majorEastAsia" w:hAnsiTheme="majorEastAsia" w:eastAsiaTheme="majorEastAsia" w:cstheme="majorEastAsia"/>
                <w:b/>
                <w:bCs/>
                <w:color w:val="000000"/>
                <w:sz w:val="28"/>
                <w:szCs w:val="28"/>
                <w:vertAlign w:val="baseline"/>
                <w:lang w:eastAsia="zh-CN"/>
              </w:rPr>
              <w:t>所属学校</w:t>
            </w:r>
          </w:p>
        </w:tc>
        <w:tc>
          <w:tcPr>
            <w:tcW w:w="3373" w:type="dxa"/>
          </w:tcPr>
          <w:p>
            <w:pPr>
              <w:pStyle w:val="2"/>
              <w:keepNext w:val="0"/>
              <w:keepLines w:val="0"/>
              <w:widowControl/>
              <w:suppressLineNumbers w:val="0"/>
              <w:jc w:val="center"/>
              <w:rPr>
                <w:rFonts w:hint="eastAsia" w:asciiTheme="majorEastAsia" w:hAnsiTheme="majorEastAsia" w:eastAsiaTheme="majorEastAsia" w:cstheme="majorEastAsia"/>
                <w:b/>
                <w:bCs/>
                <w:color w:val="000000"/>
                <w:sz w:val="28"/>
                <w:szCs w:val="28"/>
                <w:vertAlign w:val="baseline"/>
                <w:lang w:eastAsia="zh-CN"/>
              </w:rPr>
            </w:pPr>
            <w:r>
              <w:rPr>
                <w:rFonts w:hint="eastAsia" w:asciiTheme="majorEastAsia" w:hAnsiTheme="majorEastAsia" w:eastAsiaTheme="majorEastAsia" w:cstheme="majorEastAsia"/>
                <w:b/>
                <w:bCs/>
                <w:color w:val="000000"/>
                <w:sz w:val="28"/>
                <w:szCs w:val="28"/>
                <w:vertAlign w:val="baseline"/>
                <w:lang w:eastAsia="zh-CN"/>
              </w:rPr>
              <w:t>支持经费（元）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1237" w:type="dxa"/>
          </w:tcPr>
          <w:p>
            <w:pPr>
              <w:pStyle w:val="2"/>
              <w:keepNext w:val="0"/>
              <w:keepLines w:val="0"/>
              <w:widowControl/>
              <w:suppressLineNumbers w:val="0"/>
              <w:jc w:val="center"/>
              <w:rPr>
                <w:rFonts w:hint="eastAsia" w:asciiTheme="majorEastAsia" w:hAnsiTheme="majorEastAsia" w:eastAsiaTheme="majorEastAsia" w:cstheme="majorEastAsia"/>
                <w:color w:val="000000"/>
                <w:sz w:val="28"/>
                <w:szCs w:val="28"/>
                <w:vertAlign w:val="baseline"/>
              </w:rPr>
            </w:pPr>
            <w:r>
              <w:rPr>
                <w:rFonts w:hint="eastAsia" w:asciiTheme="majorEastAsia" w:hAnsiTheme="majorEastAsia" w:eastAsiaTheme="majorEastAsia" w:cstheme="majorEastAsia"/>
                <w:color w:val="000000"/>
                <w:sz w:val="28"/>
                <w:szCs w:val="28"/>
                <w:vertAlign w:val="baseline"/>
                <w:lang w:eastAsia="zh-CN"/>
              </w:rPr>
              <w:t xml:space="preserve">611 </w:t>
            </w:r>
          </w:p>
        </w:tc>
        <w:tc>
          <w:tcPr>
            <w:tcW w:w="1752" w:type="dxa"/>
            <w:vAlign w:val="center"/>
          </w:tcPr>
          <w:p>
            <w:pPr>
              <w:pStyle w:val="2"/>
              <w:keepNext w:val="0"/>
              <w:keepLines w:val="0"/>
              <w:widowControl/>
              <w:suppressLineNumbers w:val="0"/>
              <w:jc w:val="center"/>
              <w:rPr>
                <w:rFonts w:hint="eastAsia" w:asciiTheme="majorEastAsia" w:hAnsiTheme="majorEastAsia" w:eastAsiaTheme="majorEastAsia" w:cstheme="majorEastAsia"/>
                <w:color w:val="000000"/>
                <w:sz w:val="28"/>
                <w:szCs w:val="28"/>
                <w:vertAlign w:val="baseline"/>
              </w:rPr>
            </w:pPr>
            <w:r>
              <w:rPr>
                <w:rFonts w:hint="eastAsia" w:asciiTheme="majorEastAsia" w:hAnsiTheme="majorEastAsia" w:eastAsiaTheme="majorEastAsia" w:cstheme="majorEastAsia"/>
                <w:color w:val="000000"/>
                <w:sz w:val="21"/>
                <w:szCs w:val="21"/>
                <w:vertAlign w:val="baseline"/>
                <w:lang w:eastAsia="zh-CN"/>
              </w:rPr>
              <w:t>201813998006</w:t>
            </w:r>
          </w:p>
        </w:tc>
        <w:tc>
          <w:tcPr>
            <w:tcW w:w="3204" w:type="dxa"/>
            <w:vAlign w:val="center"/>
          </w:tcPr>
          <w:p>
            <w:pPr>
              <w:pStyle w:val="2"/>
              <w:keepNext w:val="0"/>
              <w:keepLines w:val="0"/>
              <w:widowControl/>
              <w:suppressLineNumbers w:val="0"/>
              <w:jc w:val="center"/>
              <w:rPr>
                <w:rFonts w:hint="eastAsia" w:asciiTheme="majorEastAsia" w:hAnsiTheme="majorEastAsia" w:eastAsiaTheme="majorEastAsia" w:cstheme="majorEastAsia"/>
                <w:color w:val="000000"/>
                <w:sz w:val="28"/>
                <w:szCs w:val="28"/>
                <w:vertAlign w:val="baseline"/>
              </w:rPr>
            </w:pPr>
            <w:r>
              <w:rPr>
                <w:color w:val="000000"/>
                <w:sz w:val="21"/>
                <w:szCs w:val="21"/>
              </w:rPr>
              <w:t>曲阜市校园文化纪念品创新设计</w:t>
            </w:r>
          </w:p>
        </w:tc>
        <w:tc>
          <w:tcPr>
            <w:tcW w:w="1992" w:type="dxa"/>
            <w:vAlign w:val="center"/>
          </w:tcPr>
          <w:p>
            <w:pPr>
              <w:pStyle w:val="2"/>
              <w:keepNext w:val="0"/>
              <w:keepLines w:val="0"/>
              <w:widowControl/>
              <w:suppressLineNumbers w:val="0"/>
              <w:jc w:val="center"/>
              <w:rPr>
                <w:rFonts w:hint="eastAsia" w:asciiTheme="majorEastAsia" w:hAnsiTheme="majorEastAsia" w:eastAsiaTheme="majorEastAsia" w:cstheme="majorEastAsia"/>
                <w:color w:val="000000"/>
                <w:sz w:val="28"/>
                <w:szCs w:val="28"/>
                <w:vertAlign w:val="baseline"/>
              </w:rPr>
            </w:pPr>
            <w:r>
              <w:rPr>
                <w:color w:val="000000"/>
                <w:sz w:val="21"/>
                <w:szCs w:val="21"/>
              </w:rPr>
              <w:t>创新训练项目</w:t>
            </w:r>
          </w:p>
        </w:tc>
        <w:tc>
          <w:tcPr>
            <w:tcW w:w="2616" w:type="dxa"/>
            <w:vAlign w:val="center"/>
          </w:tcPr>
          <w:p>
            <w:pPr>
              <w:pStyle w:val="2"/>
              <w:keepNext w:val="0"/>
              <w:keepLines w:val="0"/>
              <w:widowControl/>
              <w:suppressLineNumbers w:val="0"/>
              <w:jc w:val="center"/>
              <w:rPr>
                <w:rFonts w:hint="eastAsia"/>
                <w:color w:val="000000"/>
                <w:sz w:val="21"/>
                <w:szCs w:val="21"/>
                <w:lang w:eastAsia="zh-CN"/>
              </w:rPr>
            </w:pPr>
            <w:r>
              <w:rPr>
                <w:rFonts w:hint="eastAsia"/>
                <w:color w:val="000000"/>
                <w:sz w:val="21"/>
                <w:szCs w:val="21"/>
                <w:lang w:eastAsia="zh-CN"/>
              </w:rPr>
              <w:t>齐鲁理工学院</w:t>
            </w:r>
          </w:p>
        </w:tc>
        <w:tc>
          <w:tcPr>
            <w:tcW w:w="3373" w:type="dxa"/>
          </w:tcPr>
          <w:p>
            <w:pPr>
              <w:pStyle w:val="2"/>
              <w:keepNext w:val="0"/>
              <w:keepLines w:val="0"/>
              <w:widowControl/>
              <w:suppressLineNumbers w:val="0"/>
              <w:jc w:val="center"/>
              <w:rPr>
                <w:rFonts w:hint="default" w:asciiTheme="majorEastAsia" w:hAnsiTheme="majorEastAsia" w:eastAsiaTheme="majorEastAsia" w:cstheme="majorEastAsia"/>
                <w:color w:val="000000"/>
                <w:sz w:val="28"/>
                <w:szCs w:val="28"/>
                <w:vertAlign w:val="baseline"/>
                <w:lang w:val="en-US" w:eastAsia="zh-CN"/>
              </w:rPr>
            </w:pPr>
            <w:r>
              <w:rPr>
                <w:rFonts w:hint="eastAsia" w:asciiTheme="majorEastAsia" w:hAnsiTheme="majorEastAsia" w:eastAsiaTheme="majorEastAsia" w:cstheme="majorEastAsia"/>
                <w:color w:val="000000"/>
                <w:sz w:val="28"/>
                <w:szCs w:val="28"/>
                <w:vertAlign w:val="baseli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1237" w:type="dxa"/>
            <w:vAlign w:val="center"/>
          </w:tcPr>
          <w:p>
            <w:pPr>
              <w:pStyle w:val="2"/>
              <w:keepNext w:val="0"/>
              <w:keepLines w:val="0"/>
              <w:widowControl/>
              <w:suppressLineNumbers w:val="0"/>
              <w:jc w:val="center"/>
              <w:rPr>
                <w:rFonts w:hint="default" w:asciiTheme="majorEastAsia" w:hAnsiTheme="majorEastAsia" w:eastAsiaTheme="majorEastAsia" w:cstheme="majorEastAsia"/>
                <w:color w:val="000000"/>
                <w:sz w:val="28"/>
                <w:szCs w:val="28"/>
                <w:vertAlign w:val="baseline"/>
                <w:lang w:val="en-US"/>
              </w:rPr>
            </w:pPr>
            <w:r>
              <w:rPr>
                <w:rFonts w:hint="eastAsia" w:asciiTheme="majorEastAsia" w:hAnsiTheme="majorEastAsia" w:eastAsiaTheme="majorEastAsia" w:cstheme="majorEastAsia"/>
                <w:color w:val="000000"/>
                <w:sz w:val="28"/>
                <w:szCs w:val="28"/>
                <w:vertAlign w:val="baseline"/>
                <w:lang w:eastAsia="zh-CN"/>
              </w:rPr>
              <w:t>61</w:t>
            </w:r>
            <w:r>
              <w:rPr>
                <w:rFonts w:hint="eastAsia" w:asciiTheme="majorEastAsia" w:hAnsiTheme="majorEastAsia" w:eastAsiaTheme="majorEastAsia" w:cstheme="majorEastAsia"/>
                <w:color w:val="000000"/>
                <w:sz w:val="28"/>
                <w:szCs w:val="28"/>
                <w:vertAlign w:val="baseline"/>
                <w:lang w:val="en-US" w:eastAsia="zh-CN"/>
              </w:rPr>
              <w:t>2</w:t>
            </w:r>
          </w:p>
        </w:tc>
        <w:tc>
          <w:tcPr>
            <w:tcW w:w="1752" w:type="dxa"/>
            <w:vAlign w:val="center"/>
          </w:tcPr>
          <w:p>
            <w:pPr>
              <w:pStyle w:val="2"/>
              <w:keepNext w:val="0"/>
              <w:keepLines w:val="0"/>
              <w:widowControl/>
              <w:suppressLineNumbers w:val="0"/>
              <w:jc w:val="center"/>
              <w:rPr>
                <w:rFonts w:hint="default" w:asciiTheme="majorEastAsia" w:hAnsiTheme="majorEastAsia" w:eastAsiaTheme="majorEastAsia" w:cstheme="majorEastAsia"/>
                <w:color w:val="000000"/>
                <w:sz w:val="28"/>
                <w:szCs w:val="28"/>
                <w:vertAlign w:val="baseline"/>
                <w:lang w:val="en-US"/>
              </w:rPr>
            </w:pPr>
            <w:r>
              <w:rPr>
                <w:rFonts w:hint="eastAsia" w:asciiTheme="majorEastAsia" w:hAnsiTheme="majorEastAsia" w:eastAsiaTheme="majorEastAsia" w:cstheme="majorEastAsia"/>
                <w:color w:val="000000"/>
                <w:sz w:val="21"/>
                <w:szCs w:val="21"/>
                <w:vertAlign w:val="baseline"/>
                <w:lang w:eastAsia="zh-CN"/>
              </w:rPr>
              <w:t>20181399800</w:t>
            </w:r>
            <w:r>
              <w:rPr>
                <w:rFonts w:hint="eastAsia" w:asciiTheme="majorEastAsia" w:hAnsiTheme="majorEastAsia" w:eastAsiaTheme="majorEastAsia" w:cstheme="majorEastAsia"/>
                <w:color w:val="000000"/>
                <w:sz w:val="21"/>
                <w:szCs w:val="21"/>
                <w:vertAlign w:val="baseline"/>
                <w:lang w:val="en-US" w:eastAsia="zh-CN"/>
              </w:rPr>
              <w:t>7</w:t>
            </w:r>
          </w:p>
        </w:tc>
        <w:tc>
          <w:tcPr>
            <w:tcW w:w="3204" w:type="dxa"/>
            <w:vAlign w:val="center"/>
          </w:tcPr>
          <w:p>
            <w:pPr>
              <w:spacing w:line="320" w:lineRule="exact"/>
              <w:rPr>
                <w:rFonts w:hint="eastAsia" w:asciiTheme="majorEastAsia" w:hAnsiTheme="majorEastAsia" w:eastAsiaTheme="majorEastAsia" w:cstheme="majorEastAsia"/>
                <w:color w:val="000000"/>
                <w:sz w:val="21"/>
                <w:szCs w:val="21"/>
                <w:vertAlign w:val="baseline"/>
              </w:rPr>
            </w:pPr>
            <w:r>
              <w:rPr>
                <w:rFonts w:hint="eastAsia" w:ascii="Times New Roman" w:hAnsi="Times New Roman" w:eastAsia="宋体" w:cs="Times New Roman"/>
                <w:sz w:val="21"/>
                <w:szCs w:val="21"/>
              </w:rPr>
              <w:t>“互联网+”背景下的中国养老空间环境设计研究</w:t>
            </w:r>
          </w:p>
        </w:tc>
        <w:tc>
          <w:tcPr>
            <w:tcW w:w="1992" w:type="dxa"/>
            <w:vAlign w:val="center"/>
          </w:tcPr>
          <w:p>
            <w:pPr>
              <w:pStyle w:val="2"/>
              <w:keepNext w:val="0"/>
              <w:keepLines w:val="0"/>
              <w:widowControl/>
              <w:suppressLineNumbers w:val="0"/>
              <w:ind w:left="0" w:leftChars="0" w:right="0" w:rightChars="0"/>
              <w:jc w:val="center"/>
              <w:rPr>
                <w:rFonts w:hint="eastAsia" w:asciiTheme="majorEastAsia" w:hAnsiTheme="majorEastAsia" w:eastAsiaTheme="majorEastAsia" w:cstheme="majorEastAsia"/>
                <w:color w:val="000000"/>
                <w:sz w:val="28"/>
                <w:szCs w:val="28"/>
                <w:vertAlign w:val="baseline"/>
              </w:rPr>
            </w:pPr>
            <w:r>
              <w:rPr>
                <w:color w:val="000000"/>
                <w:sz w:val="21"/>
                <w:szCs w:val="21"/>
              </w:rPr>
              <w:t>创新训练项目</w:t>
            </w:r>
          </w:p>
        </w:tc>
        <w:tc>
          <w:tcPr>
            <w:tcW w:w="2616" w:type="dxa"/>
            <w:vAlign w:val="center"/>
          </w:tcPr>
          <w:p>
            <w:pPr>
              <w:pStyle w:val="2"/>
              <w:keepNext w:val="0"/>
              <w:keepLines w:val="0"/>
              <w:widowControl/>
              <w:suppressLineNumbers w:val="0"/>
              <w:jc w:val="center"/>
              <w:rPr>
                <w:rFonts w:hint="eastAsia"/>
                <w:color w:val="000000"/>
                <w:sz w:val="21"/>
                <w:szCs w:val="21"/>
              </w:rPr>
            </w:pPr>
            <w:r>
              <w:rPr>
                <w:rFonts w:hint="eastAsia"/>
                <w:color w:val="000000"/>
                <w:sz w:val="21"/>
                <w:szCs w:val="21"/>
                <w:lang w:eastAsia="zh-CN"/>
              </w:rPr>
              <w:t>齐鲁理工学院</w:t>
            </w:r>
          </w:p>
        </w:tc>
        <w:tc>
          <w:tcPr>
            <w:tcW w:w="3373" w:type="dxa"/>
            <w:vAlign w:val="center"/>
          </w:tcPr>
          <w:p>
            <w:pPr>
              <w:pStyle w:val="2"/>
              <w:keepNext w:val="0"/>
              <w:keepLines w:val="0"/>
              <w:widowControl/>
              <w:suppressLineNumbers w:val="0"/>
              <w:ind w:left="0" w:leftChars="0" w:right="0" w:rightChars="0"/>
              <w:jc w:val="center"/>
              <w:rPr>
                <w:rFonts w:hint="eastAsia" w:asciiTheme="majorEastAsia" w:hAnsiTheme="majorEastAsia" w:eastAsiaTheme="majorEastAsia" w:cstheme="majorEastAsia"/>
                <w:color w:val="000000"/>
                <w:sz w:val="28"/>
                <w:szCs w:val="28"/>
                <w:vertAlign w:val="baseline"/>
              </w:rPr>
            </w:pPr>
            <w:r>
              <w:rPr>
                <w:rFonts w:hint="eastAsia" w:asciiTheme="majorEastAsia" w:hAnsiTheme="majorEastAsia" w:eastAsiaTheme="majorEastAsia" w:cstheme="majorEastAsia"/>
                <w:color w:val="000000"/>
                <w:sz w:val="28"/>
                <w:szCs w:val="28"/>
                <w:vertAlign w:val="baseli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7" w:type="dxa"/>
            <w:vAlign w:val="center"/>
          </w:tcPr>
          <w:p>
            <w:pPr>
              <w:pStyle w:val="2"/>
              <w:keepNext w:val="0"/>
              <w:keepLines w:val="0"/>
              <w:widowControl/>
              <w:suppressLineNumbers w:val="0"/>
              <w:jc w:val="center"/>
              <w:rPr>
                <w:rFonts w:hint="default" w:asciiTheme="majorEastAsia" w:hAnsiTheme="majorEastAsia" w:eastAsiaTheme="majorEastAsia" w:cstheme="majorEastAsia"/>
                <w:color w:val="000000"/>
                <w:sz w:val="28"/>
                <w:szCs w:val="28"/>
                <w:vertAlign w:val="baseline"/>
                <w:lang w:val="en-US"/>
              </w:rPr>
            </w:pPr>
            <w:r>
              <w:rPr>
                <w:rFonts w:hint="eastAsia" w:asciiTheme="majorEastAsia" w:hAnsiTheme="majorEastAsia" w:eastAsiaTheme="majorEastAsia" w:cstheme="majorEastAsia"/>
                <w:color w:val="000000"/>
                <w:sz w:val="28"/>
                <w:szCs w:val="28"/>
                <w:vertAlign w:val="baseline"/>
                <w:lang w:eastAsia="zh-CN"/>
              </w:rPr>
              <w:t>61</w:t>
            </w:r>
            <w:r>
              <w:rPr>
                <w:rFonts w:hint="eastAsia" w:asciiTheme="majorEastAsia" w:hAnsiTheme="majorEastAsia" w:eastAsiaTheme="majorEastAsia" w:cstheme="majorEastAsia"/>
                <w:color w:val="000000"/>
                <w:sz w:val="28"/>
                <w:szCs w:val="28"/>
                <w:vertAlign w:val="baseline"/>
                <w:lang w:val="en-US" w:eastAsia="zh-CN"/>
              </w:rPr>
              <w:t>3</w:t>
            </w:r>
          </w:p>
        </w:tc>
        <w:tc>
          <w:tcPr>
            <w:tcW w:w="1752" w:type="dxa"/>
            <w:vAlign w:val="center"/>
          </w:tcPr>
          <w:p>
            <w:pPr>
              <w:pStyle w:val="2"/>
              <w:keepNext w:val="0"/>
              <w:keepLines w:val="0"/>
              <w:widowControl/>
              <w:suppressLineNumbers w:val="0"/>
              <w:jc w:val="center"/>
              <w:rPr>
                <w:rFonts w:hint="eastAsia" w:asciiTheme="majorEastAsia" w:hAnsiTheme="majorEastAsia" w:eastAsiaTheme="majorEastAsia" w:cstheme="majorEastAsia"/>
                <w:color w:val="000000"/>
                <w:sz w:val="28"/>
                <w:szCs w:val="28"/>
                <w:vertAlign w:val="baseline"/>
              </w:rPr>
            </w:pPr>
            <w:r>
              <w:rPr>
                <w:color w:val="000000"/>
                <w:sz w:val="21"/>
                <w:szCs w:val="21"/>
              </w:rPr>
              <w:t>201813998001</w:t>
            </w:r>
          </w:p>
        </w:tc>
        <w:tc>
          <w:tcPr>
            <w:tcW w:w="3204" w:type="dxa"/>
            <w:vAlign w:val="center"/>
          </w:tcPr>
          <w:p>
            <w:pPr>
              <w:pStyle w:val="2"/>
              <w:keepNext w:val="0"/>
              <w:keepLines w:val="0"/>
              <w:widowControl/>
              <w:suppressLineNumbers w:val="0"/>
              <w:jc w:val="center"/>
              <w:rPr>
                <w:rFonts w:hint="eastAsia" w:asciiTheme="majorEastAsia" w:hAnsiTheme="majorEastAsia" w:eastAsiaTheme="majorEastAsia" w:cstheme="majorEastAsia"/>
                <w:color w:val="000000"/>
                <w:sz w:val="21"/>
                <w:szCs w:val="21"/>
                <w:vertAlign w:val="baseline"/>
              </w:rPr>
            </w:pPr>
            <w:r>
              <w:rPr>
                <w:rFonts w:hint="eastAsia" w:ascii="Times New Roman" w:hAnsi="Times New Roman" w:eastAsia="宋体" w:cs="Times New Roman"/>
                <w:kern w:val="2"/>
                <w:sz w:val="21"/>
                <w:szCs w:val="21"/>
                <w:lang w:val="en-US" w:eastAsia="zh-CN" w:bidi="ar-SA"/>
              </w:rPr>
              <w:t>干旱及盐胁迫对香椿幼苗脂质过氧化和保护酶系统的影响</w:t>
            </w:r>
          </w:p>
        </w:tc>
        <w:tc>
          <w:tcPr>
            <w:tcW w:w="1992" w:type="dxa"/>
            <w:vAlign w:val="center"/>
          </w:tcPr>
          <w:p>
            <w:pPr>
              <w:pStyle w:val="2"/>
              <w:keepNext w:val="0"/>
              <w:keepLines w:val="0"/>
              <w:widowControl/>
              <w:suppressLineNumbers w:val="0"/>
              <w:ind w:left="0" w:leftChars="0" w:right="0" w:rightChars="0"/>
              <w:jc w:val="center"/>
              <w:rPr>
                <w:rFonts w:hint="eastAsia" w:asciiTheme="majorEastAsia" w:hAnsiTheme="majorEastAsia" w:eastAsiaTheme="majorEastAsia" w:cstheme="majorEastAsia"/>
                <w:color w:val="000000"/>
                <w:sz w:val="28"/>
                <w:szCs w:val="28"/>
                <w:vertAlign w:val="baseline"/>
              </w:rPr>
            </w:pPr>
            <w:r>
              <w:rPr>
                <w:color w:val="000000"/>
                <w:sz w:val="21"/>
                <w:szCs w:val="21"/>
              </w:rPr>
              <w:t>创新训练项目</w:t>
            </w:r>
          </w:p>
        </w:tc>
        <w:tc>
          <w:tcPr>
            <w:tcW w:w="2616" w:type="dxa"/>
            <w:vAlign w:val="center"/>
          </w:tcPr>
          <w:p>
            <w:pPr>
              <w:pStyle w:val="2"/>
              <w:keepNext w:val="0"/>
              <w:keepLines w:val="0"/>
              <w:widowControl/>
              <w:suppressLineNumbers w:val="0"/>
              <w:jc w:val="center"/>
              <w:rPr>
                <w:rFonts w:hint="eastAsia"/>
                <w:color w:val="000000"/>
                <w:sz w:val="21"/>
                <w:szCs w:val="21"/>
              </w:rPr>
            </w:pPr>
            <w:r>
              <w:rPr>
                <w:rFonts w:hint="eastAsia"/>
                <w:color w:val="000000"/>
                <w:sz w:val="21"/>
                <w:szCs w:val="21"/>
                <w:lang w:eastAsia="zh-CN"/>
              </w:rPr>
              <w:t>齐鲁理工学院</w:t>
            </w:r>
          </w:p>
        </w:tc>
        <w:tc>
          <w:tcPr>
            <w:tcW w:w="3373" w:type="dxa"/>
          </w:tcPr>
          <w:p>
            <w:pPr>
              <w:pStyle w:val="2"/>
              <w:keepNext w:val="0"/>
              <w:keepLines w:val="0"/>
              <w:widowControl/>
              <w:suppressLineNumbers w:val="0"/>
              <w:jc w:val="center"/>
              <w:rPr>
                <w:rFonts w:hint="default" w:asciiTheme="majorEastAsia" w:hAnsiTheme="majorEastAsia" w:eastAsiaTheme="majorEastAsia" w:cstheme="majorEastAsia"/>
                <w:color w:val="000000"/>
                <w:sz w:val="28"/>
                <w:szCs w:val="28"/>
                <w:vertAlign w:val="baseline"/>
                <w:lang w:val="en-US" w:eastAsia="zh-CN"/>
              </w:rPr>
            </w:pPr>
            <w:r>
              <w:rPr>
                <w:rFonts w:hint="eastAsia" w:asciiTheme="majorEastAsia" w:hAnsiTheme="majorEastAsia" w:eastAsiaTheme="majorEastAsia" w:cstheme="majorEastAsia"/>
                <w:color w:val="000000"/>
                <w:sz w:val="28"/>
                <w:szCs w:val="28"/>
                <w:vertAlign w:val="baseline"/>
                <w:lang w:val="en-US" w:eastAsia="zh-CN"/>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7" w:type="dxa"/>
            <w:vAlign w:val="center"/>
          </w:tcPr>
          <w:p>
            <w:pPr>
              <w:pStyle w:val="2"/>
              <w:keepNext w:val="0"/>
              <w:keepLines w:val="0"/>
              <w:widowControl/>
              <w:suppressLineNumbers w:val="0"/>
              <w:jc w:val="center"/>
              <w:rPr>
                <w:rFonts w:hint="default" w:asciiTheme="majorEastAsia" w:hAnsiTheme="majorEastAsia" w:eastAsiaTheme="majorEastAsia" w:cstheme="majorEastAsia"/>
                <w:color w:val="000000"/>
                <w:sz w:val="28"/>
                <w:szCs w:val="28"/>
                <w:vertAlign w:val="baseline"/>
                <w:lang w:val="en-US" w:eastAsia="zh-CN"/>
              </w:rPr>
            </w:pPr>
            <w:r>
              <w:rPr>
                <w:rFonts w:hint="eastAsia" w:asciiTheme="majorEastAsia" w:hAnsiTheme="majorEastAsia" w:eastAsiaTheme="majorEastAsia" w:cstheme="majorEastAsia"/>
                <w:color w:val="000000"/>
                <w:sz w:val="28"/>
                <w:szCs w:val="28"/>
                <w:vertAlign w:val="baseline"/>
                <w:lang w:val="en-US" w:eastAsia="zh-CN"/>
              </w:rPr>
              <w:t>614</w:t>
            </w:r>
          </w:p>
        </w:tc>
        <w:tc>
          <w:tcPr>
            <w:tcW w:w="1752" w:type="dxa"/>
            <w:vAlign w:val="center"/>
          </w:tcPr>
          <w:p>
            <w:pPr>
              <w:pStyle w:val="2"/>
              <w:keepNext w:val="0"/>
              <w:keepLines w:val="0"/>
              <w:widowControl/>
              <w:suppressLineNumbers w:val="0"/>
              <w:jc w:val="center"/>
              <w:rPr>
                <w:rFonts w:hint="eastAsia" w:asciiTheme="majorEastAsia" w:hAnsiTheme="majorEastAsia" w:eastAsiaTheme="minorEastAsia" w:cstheme="majorEastAsia"/>
                <w:color w:val="000000"/>
                <w:sz w:val="28"/>
                <w:szCs w:val="28"/>
                <w:vertAlign w:val="baseline"/>
                <w:lang w:val="en-US" w:eastAsia="zh-CN"/>
              </w:rPr>
            </w:pPr>
            <w:r>
              <w:rPr>
                <w:color w:val="000000"/>
                <w:sz w:val="21"/>
                <w:szCs w:val="21"/>
              </w:rPr>
              <w:t>20181399800</w:t>
            </w:r>
            <w:r>
              <w:rPr>
                <w:rFonts w:hint="eastAsia"/>
                <w:color w:val="000000"/>
                <w:sz w:val="21"/>
                <w:szCs w:val="21"/>
                <w:lang w:val="en-US" w:eastAsia="zh-CN"/>
              </w:rPr>
              <w:t>2</w:t>
            </w:r>
          </w:p>
        </w:tc>
        <w:tc>
          <w:tcPr>
            <w:tcW w:w="3204" w:type="dxa"/>
            <w:vAlign w:val="center"/>
          </w:tcPr>
          <w:p>
            <w:pPr>
              <w:spacing w:line="320" w:lineRule="exac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红豆杉科植物中紫杉烷二萜类化</w:t>
            </w:r>
          </w:p>
          <w:p>
            <w:pPr>
              <w:spacing w:line="320" w:lineRule="exac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合物--多烯他赛前体物 10-DAB</w:t>
            </w:r>
          </w:p>
          <w:p>
            <w:pPr>
              <w:spacing w:line="320" w:lineRule="exact"/>
              <w:rPr>
                <w:rFonts w:hint="eastAsia" w:asciiTheme="majorEastAsia" w:hAnsiTheme="majorEastAsia" w:eastAsiaTheme="majorEastAsia" w:cstheme="majorEastAsia"/>
                <w:color w:val="000000"/>
                <w:sz w:val="21"/>
                <w:szCs w:val="21"/>
                <w:vertAlign w:val="baseline"/>
              </w:rPr>
            </w:pPr>
            <w:r>
              <w:rPr>
                <w:rFonts w:hint="eastAsia" w:ascii="Times New Roman" w:hAnsi="Times New Roman" w:eastAsia="宋体" w:cs="Times New Roman"/>
                <w:sz w:val="21"/>
                <w:szCs w:val="21"/>
                <w:lang w:val="en-US" w:eastAsia="zh-CN"/>
              </w:rPr>
              <w:t>Ⅲ 的提取技术优化</w:t>
            </w:r>
          </w:p>
        </w:tc>
        <w:tc>
          <w:tcPr>
            <w:tcW w:w="1992" w:type="dxa"/>
            <w:vAlign w:val="center"/>
          </w:tcPr>
          <w:p>
            <w:pPr>
              <w:pStyle w:val="2"/>
              <w:keepNext w:val="0"/>
              <w:keepLines w:val="0"/>
              <w:widowControl/>
              <w:suppressLineNumbers w:val="0"/>
              <w:ind w:left="0" w:leftChars="0" w:right="0" w:rightChars="0"/>
              <w:jc w:val="center"/>
              <w:rPr>
                <w:rFonts w:hint="eastAsia" w:asciiTheme="majorEastAsia" w:hAnsiTheme="majorEastAsia" w:eastAsiaTheme="majorEastAsia" w:cstheme="majorEastAsia"/>
                <w:color w:val="000000"/>
                <w:sz w:val="28"/>
                <w:szCs w:val="28"/>
                <w:vertAlign w:val="baseline"/>
              </w:rPr>
            </w:pPr>
            <w:r>
              <w:rPr>
                <w:color w:val="000000"/>
                <w:sz w:val="21"/>
                <w:szCs w:val="21"/>
              </w:rPr>
              <w:t>创新训练项目</w:t>
            </w:r>
          </w:p>
        </w:tc>
        <w:tc>
          <w:tcPr>
            <w:tcW w:w="2616" w:type="dxa"/>
            <w:vAlign w:val="center"/>
          </w:tcPr>
          <w:p>
            <w:pPr>
              <w:pStyle w:val="2"/>
              <w:keepNext w:val="0"/>
              <w:keepLines w:val="0"/>
              <w:widowControl/>
              <w:suppressLineNumbers w:val="0"/>
              <w:jc w:val="center"/>
              <w:rPr>
                <w:rFonts w:hint="eastAsia"/>
                <w:color w:val="000000"/>
                <w:sz w:val="21"/>
                <w:szCs w:val="21"/>
              </w:rPr>
            </w:pPr>
            <w:r>
              <w:rPr>
                <w:rFonts w:hint="eastAsia"/>
                <w:color w:val="000000"/>
                <w:sz w:val="21"/>
                <w:szCs w:val="21"/>
                <w:lang w:eastAsia="zh-CN"/>
              </w:rPr>
              <w:t>齐鲁理工学院</w:t>
            </w:r>
          </w:p>
        </w:tc>
        <w:tc>
          <w:tcPr>
            <w:tcW w:w="3373" w:type="dxa"/>
            <w:vAlign w:val="center"/>
          </w:tcPr>
          <w:p>
            <w:pPr>
              <w:keepNext w:val="0"/>
              <w:keepLines w:val="0"/>
              <w:widowControl/>
              <w:suppressLineNumbers w:val="0"/>
              <w:jc w:val="center"/>
              <w:rPr>
                <w:rFonts w:hint="eastAsia" w:asciiTheme="majorEastAsia" w:hAnsiTheme="majorEastAsia" w:eastAsiaTheme="majorEastAsia" w:cstheme="majorEastAsia"/>
                <w:color w:val="000000"/>
                <w:sz w:val="28"/>
                <w:szCs w:val="28"/>
                <w:vertAlign w:val="baseline"/>
              </w:rPr>
            </w:pPr>
            <w:r>
              <w:rPr>
                <w:rFonts w:hint="eastAsia" w:asciiTheme="majorEastAsia" w:hAnsiTheme="majorEastAsia" w:eastAsiaTheme="majorEastAsia" w:cstheme="majorEastAsia"/>
                <w:color w:val="000000"/>
                <w:sz w:val="28"/>
                <w:szCs w:val="28"/>
                <w:vertAlign w:val="baseline"/>
                <w:lang w:val="en-US" w:eastAsia="zh-CN"/>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1237" w:type="dxa"/>
            <w:vAlign w:val="center"/>
          </w:tcPr>
          <w:p>
            <w:pPr>
              <w:pStyle w:val="2"/>
              <w:keepNext w:val="0"/>
              <w:keepLines w:val="0"/>
              <w:widowControl/>
              <w:suppressLineNumbers w:val="0"/>
              <w:jc w:val="center"/>
              <w:rPr>
                <w:rFonts w:hint="default" w:asciiTheme="majorEastAsia" w:hAnsiTheme="majorEastAsia" w:eastAsiaTheme="majorEastAsia" w:cstheme="majorEastAsia"/>
                <w:color w:val="000000"/>
                <w:sz w:val="28"/>
                <w:szCs w:val="28"/>
                <w:vertAlign w:val="baseline"/>
                <w:lang w:val="en-US" w:eastAsia="zh-CN"/>
              </w:rPr>
            </w:pPr>
            <w:r>
              <w:rPr>
                <w:rFonts w:hint="eastAsia" w:asciiTheme="majorEastAsia" w:hAnsiTheme="majorEastAsia" w:eastAsiaTheme="majorEastAsia" w:cstheme="majorEastAsia"/>
                <w:color w:val="000000"/>
                <w:sz w:val="28"/>
                <w:szCs w:val="28"/>
                <w:vertAlign w:val="baseline"/>
                <w:lang w:val="en-US" w:eastAsia="zh-CN"/>
              </w:rPr>
              <w:t>615</w:t>
            </w:r>
          </w:p>
        </w:tc>
        <w:tc>
          <w:tcPr>
            <w:tcW w:w="1752" w:type="dxa"/>
            <w:vAlign w:val="center"/>
          </w:tcPr>
          <w:p>
            <w:pPr>
              <w:pStyle w:val="2"/>
              <w:keepNext w:val="0"/>
              <w:keepLines w:val="0"/>
              <w:widowControl/>
              <w:suppressLineNumbers w:val="0"/>
              <w:jc w:val="center"/>
              <w:rPr>
                <w:rFonts w:hint="eastAsia" w:asciiTheme="majorEastAsia" w:hAnsiTheme="majorEastAsia" w:eastAsiaTheme="minorEastAsia" w:cstheme="majorEastAsia"/>
                <w:color w:val="000000"/>
                <w:sz w:val="28"/>
                <w:szCs w:val="28"/>
                <w:vertAlign w:val="baseline"/>
                <w:lang w:val="en-US" w:eastAsia="zh-CN"/>
              </w:rPr>
            </w:pPr>
            <w:r>
              <w:rPr>
                <w:color w:val="000000"/>
                <w:sz w:val="21"/>
                <w:szCs w:val="21"/>
              </w:rPr>
              <w:t>20181399800</w:t>
            </w:r>
            <w:r>
              <w:rPr>
                <w:rFonts w:hint="eastAsia"/>
                <w:color w:val="000000"/>
                <w:sz w:val="21"/>
                <w:szCs w:val="21"/>
                <w:lang w:val="en-US" w:eastAsia="zh-CN"/>
              </w:rPr>
              <w:t>3</w:t>
            </w:r>
          </w:p>
        </w:tc>
        <w:tc>
          <w:tcPr>
            <w:tcW w:w="3204" w:type="dxa"/>
            <w:vAlign w:val="center"/>
          </w:tcPr>
          <w:p>
            <w:pPr>
              <w:pStyle w:val="2"/>
              <w:keepNext w:val="0"/>
              <w:keepLines w:val="0"/>
              <w:widowControl/>
              <w:suppressLineNumbers w:val="0"/>
              <w:jc w:val="center"/>
              <w:rPr>
                <w:rFonts w:hint="eastAsia" w:asciiTheme="majorEastAsia" w:hAnsiTheme="majorEastAsia" w:eastAsiaTheme="majorEastAsia" w:cstheme="majorEastAsia"/>
                <w:color w:val="000000"/>
                <w:sz w:val="21"/>
                <w:szCs w:val="21"/>
                <w:vertAlign w:val="baseline"/>
              </w:rPr>
            </w:pPr>
            <w:r>
              <w:rPr>
                <w:color w:val="000000"/>
                <w:sz w:val="21"/>
                <w:szCs w:val="21"/>
              </w:rPr>
              <w:t>忆阻复杂网络电路的设计及实现</w:t>
            </w:r>
          </w:p>
        </w:tc>
        <w:tc>
          <w:tcPr>
            <w:tcW w:w="1992" w:type="dxa"/>
            <w:vAlign w:val="center"/>
          </w:tcPr>
          <w:p>
            <w:pPr>
              <w:pStyle w:val="2"/>
              <w:keepNext w:val="0"/>
              <w:keepLines w:val="0"/>
              <w:widowControl/>
              <w:suppressLineNumbers w:val="0"/>
              <w:ind w:left="0" w:leftChars="0" w:right="0" w:rightChars="0"/>
              <w:jc w:val="center"/>
              <w:rPr>
                <w:rFonts w:hint="eastAsia" w:asciiTheme="majorEastAsia" w:hAnsiTheme="majorEastAsia" w:eastAsiaTheme="majorEastAsia" w:cstheme="majorEastAsia"/>
                <w:color w:val="000000"/>
                <w:sz w:val="28"/>
                <w:szCs w:val="28"/>
                <w:vertAlign w:val="baseline"/>
              </w:rPr>
            </w:pPr>
            <w:r>
              <w:rPr>
                <w:color w:val="000000"/>
                <w:sz w:val="21"/>
                <w:szCs w:val="21"/>
              </w:rPr>
              <w:t>创新训练项目</w:t>
            </w:r>
          </w:p>
        </w:tc>
        <w:tc>
          <w:tcPr>
            <w:tcW w:w="2616" w:type="dxa"/>
            <w:vAlign w:val="center"/>
          </w:tcPr>
          <w:p>
            <w:pPr>
              <w:pStyle w:val="2"/>
              <w:keepNext w:val="0"/>
              <w:keepLines w:val="0"/>
              <w:widowControl/>
              <w:suppressLineNumbers w:val="0"/>
              <w:jc w:val="center"/>
              <w:rPr>
                <w:rFonts w:hint="eastAsia"/>
                <w:color w:val="000000"/>
                <w:sz w:val="21"/>
                <w:szCs w:val="21"/>
              </w:rPr>
            </w:pPr>
            <w:r>
              <w:rPr>
                <w:rFonts w:hint="eastAsia"/>
                <w:color w:val="000000"/>
                <w:sz w:val="21"/>
                <w:szCs w:val="21"/>
                <w:lang w:eastAsia="zh-CN"/>
              </w:rPr>
              <w:t>齐鲁理工学院</w:t>
            </w:r>
          </w:p>
        </w:tc>
        <w:tc>
          <w:tcPr>
            <w:tcW w:w="3373" w:type="dxa"/>
            <w:vAlign w:val="center"/>
          </w:tcPr>
          <w:p>
            <w:pPr>
              <w:keepNext w:val="0"/>
              <w:keepLines w:val="0"/>
              <w:widowControl/>
              <w:suppressLineNumbers w:val="0"/>
              <w:jc w:val="center"/>
              <w:rPr>
                <w:rFonts w:hint="eastAsia" w:asciiTheme="majorEastAsia" w:hAnsiTheme="majorEastAsia" w:eastAsiaTheme="majorEastAsia" w:cstheme="majorEastAsia"/>
                <w:color w:val="000000"/>
                <w:sz w:val="28"/>
                <w:szCs w:val="28"/>
                <w:vertAlign w:val="baseline"/>
              </w:rPr>
            </w:pPr>
            <w:r>
              <w:rPr>
                <w:rFonts w:hint="eastAsia" w:asciiTheme="majorEastAsia" w:hAnsiTheme="majorEastAsia" w:eastAsiaTheme="majorEastAsia" w:cstheme="majorEastAsia"/>
                <w:color w:val="000000"/>
                <w:sz w:val="28"/>
                <w:szCs w:val="28"/>
                <w:vertAlign w:val="baseline"/>
                <w:lang w:val="en-US" w:eastAsia="zh-CN"/>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1237" w:type="dxa"/>
          </w:tcPr>
          <w:p>
            <w:pPr>
              <w:pStyle w:val="2"/>
              <w:keepNext w:val="0"/>
              <w:keepLines w:val="0"/>
              <w:widowControl/>
              <w:suppressLineNumbers w:val="0"/>
              <w:jc w:val="center"/>
              <w:rPr>
                <w:rFonts w:hint="default" w:asciiTheme="majorEastAsia" w:hAnsiTheme="majorEastAsia" w:eastAsiaTheme="majorEastAsia" w:cstheme="majorEastAsia"/>
                <w:color w:val="000000"/>
                <w:sz w:val="28"/>
                <w:szCs w:val="28"/>
                <w:vertAlign w:val="baseline"/>
                <w:lang w:val="en-US" w:eastAsia="zh-CN"/>
              </w:rPr>
            </w:pPr>
            <w:r>
              <w:rPr>
                <w:rFonts w:hint="eastAsia" w:asciiTheme="majorEastAsia" w:hAnsiTheme="majorEastAsia" w:eastAsiaTheme="majorEastAsia" w:cstheme="majorEastAsia"/>
                <w:color w:val="000000"/>
                <w:sz w:val="28"/>
                <w:szCs w:val="28"/>
                <w:vertAlign w:val="baseline"/>
                <w:lang w:val="en-US" w:eastAsia="zh-CN"/>
              </w:rPr>
              <w:t>616</w:t>
            </w:r>
          </w:p>
        </w:tc>
        <w:tc>
          <w:tcPr>
            <w:tcW w:w="1752" w:type="dxa"/>
            <w:vAlign w:val="center"/>
          </w:tcPr>
          <w:p>
            <w:pPr>
              <w:pStyle w:val="2"/>
              <w:keepNext w:val="0"/>
              <w:keepLines w:val="0"/>
              <w:widowControl/>
              <w:suppressLineNumbers w:val="0"/>
              <w:jc w:val="center"/>
              <w:rPr>
                <w:rFonts w:hint="eastAsia" w:asciiTheme="majorEastAsia" w:hAnsiTheme="majorEastAsia" w:eastAsiaTheme="minorEastAsia" w:cstheme="majorEastAsia"/>
                <w:color w:val="000000"/>
                <w:sz w:val="28"/>
                <w:szCs w:val="28"/>
                <w:vertAlign w:val="baseline"/>
                <w:lang w:val="en-US" w:eastAsia="zh-CN"/>
              </w:rPr>
            </w:pPr>
            <w:r>
              <w:rPr>
                <w:color w:val="000000"/>
                <w:sz w:val="21"/>
                <w:szCs w:val="21"/>
              </w:rPr>
              <w:t>20181399800</w:t>
            </w:r>
            <w:r>
              <w:rPr>
                <w:rFonts w:hint="eastAsia"/>
                <w:color w:val="000000"/>
                <w:sz w:val="21"/>
                <w:szCs w:val="21"/>
                <w:lang w:val="en-US" w:eastAsia="zh-CN"/>
              </w:rPr>
              <w:t>4</w:t>
            </w:r>
          </w:p>
        </w:tc>
        <w:tc>
          <w:tcPr>
            <w:tcW w:w="3204" w:type="dxa"/>
            <w:vAlign w:val="center"/>
          </w:tcPr>
          <w:p>
            <w:pPr>
              <w:pStyle w:val="2"/>
              <w:keepNext w:val="0"/>
              <w:keepLines w:val="0"/>
              <w:widowControl/>
              <w:suppressLineNumbers w:val="0"/>
              <w:jc w:val="center"/>
              <w:rPr>
                <w:rFonts w:hint="eastAsia" w:asciiTheme="majorEastAsia" w:hAnsiTheme="majorEastAsia" w:eastAsiaTheme="majorEastAsia" w:cstheme="majorEastAsia"/>
                <w:color w:val="000000"/>
                <w:sz w:val="21"/>
                <w:szCs w:val="21"/>
                <w:vertAlign w:val="baseline"/>
              </w:rPr>
            </w:pPr>
            <w:r>
              <w:rPr>
                <w:color w:val="000000"/>
                <w:sz w:val="21"/>
                <w:szCs w:val="21"/>
              </w:rPr>
              <w:t>基于面部识别的智能储物柜</w:t>
            </w:r>
          </w:p>
        </w:tc>
        <w:tc>
          <w:tcPr>
            <w:tcW w:w="1992" w:type="dxa"/>
            <w:vAlign w:val="center"/>
          </w:tcPr>
          <w:p>
            <w:pPr>
              <w:pStyle w:val="2"/>
              <w:keepNext w:val="0"/>
              <w:keepLines w:val="0"/>
              <w:widowControl/>
              <w:suppressLineNumbers w:val="0"/>
              <w:ind w:left="0" w:leftChars="0" w:right="0" w:rightChars="0"/>
              <w:jc w:val="center"/>
              <w:rPr>
                <w:rFonts w:hint="eastAsia" w:asciiTheme="majorEastAsia" w:hAnsiTheme="majorEastAsia" w:eastAsiaTheme="majorEastAsia" w:cstheme="majorEastAsia"/>
                <w:color w:val="000000"/>
                <w:sz w:val="28"/>
                <w:szCs w:val="28"/>
                <w:vertAlign w:val="baseline"/>
              </w:rPr>
            </w:pPr>
            <w:r>
              <w:rPr>
                <w:color w:val="000000"/>
                <w:sz w:val="21"/>
                <w:szCs w:val="21"/>
              </w:rPr>
              <w:t>创新训练项目</w:t>
            </w:r>
          </w:p>
        </w:tc>
        <w:tc>
          <w:tcPr>
            <w:tcW w:w="2616" w:type="dxa"/>
            <w:vAlign w:val="center"/>
          </w:tcPr>
          <w:p>
            <w:pPr>
              <w:pStyle w:val="2"/>
              <w:keepNext w:val="0"/>
              <w:keepLines w:val="0"/>
              <w:widowControl/>
              <w:suppressLineNumbers w:val="0"/>
              <w:jc w:val="center"/>
              <w:rPr>
                <w:rFonts w:hint="eastAsia"/>
                <w:color w:val="000000"/>
                <w:sz w:val="21"/>
                <w:szCs w:val="21"/>
              </w:rPr>
            </w:pPr>
            <w:r>
              <w:rPr>
                <w:rFonts w:hint="eastAsia"/>
                <w:color w:val="000000"/>
                <w:sz w:val="21"/>
                <w:szCs w:val="21"/>
                <w:lang w:eastAsia="zh-CN"/>
              </w:rPr>
              <w:t>齐鲁理工学院</w:t>
            </w:r>
          </w:p>
        </w:tc>
        <w:tc>
          <w:tcPr>
            <w:tcW w:w="3373" w:type="dxa"/>
          </w:tcPr>
          <w:p>
            <w:pPr>
              <w:keepNext w:val="0"/>
              <w:keepLines w:val="0"/>
              <w:widowControl/>
              <w:suppressLineNumbers w:val="0"/>
              <w:jc w:val="center"/>
              <w:rPr>
                <w:rFonts w:hint="eastAsia" w:asciiTheme="majorEastAsia" w:hAnsiTheme="majorEastAsia" w:eastAsiaTheme="majorEastAsia" w:cstheme="majorEastAsia"/>
                <w:color w:val="000000"/>
                <w:sz w:val="28"/>
                <w:szCs w:val="28"/>
                <w:vertAlign w:val="baseline"/>
              </w:rPr>
            </w:pPr>
            <w:r>
              <w:rPr>
                <w:rFonts w:hint="eastAsia" w:asciiTheme="majorEastAsia" w:hAnsiTheme="majorEastAsia" w:eastAsiaTheme="majorEastAsia" w:cstheme="majorEastAsia"/>
                <w:color w:val="000000"/>
                <w:sz w:val="28"/>
                <w:szCs w:val="28"/>
                <w:vertAlign w:val="baseline"/>
                <w:lang w:val="en-US" w:eastAsia="zh-CN"/>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7" w:type="dxa"/>
            <w:vAlign w:val="center"/>
          </w:tcPr>
          <w:p>
            <w:pPr>
              <w:pStyle w:val="2"/>
              <w:keepNext w:val="0"/>
              <w:keepLines w:val="0"/>
              <w:widowControl/>
              <w:suppressLineNumbers w:val="0"/>
              <w:jc w:val="center"/>
              <w:rPr>
                <w:rFonts w:hint="default" w:asciiTheme="majorEastAsia" w:hAnsiTheme="majorEastAsia" w:eastAsiaTheme="majorEastAsia" w:cstheme="majorEastAsia"/>
                <w:color w:val="000000"/>
                <w:sz w:val="28"/>
                <w:szCs w:val="28"/>
                <w:vertAlign w:val="baseline"/>
                <w:lang w:val="en-US" w:eastAsia="zh-CN"/>
              </w:rPr>
            </w:pPr>
            <w:r>
              <w:rPr>
                <w:rFonts w:hint="eastAsia" w:asciiTheme="majorEastAsia" w:hAnsiTheme="majorEastAsia" w:eastAsiaTheme="majorEastAsia" w:cstheme="majorEastAsia"/>
                <w:color w:val="000000"/>
                <w:sz w:val="28"/>
                <w:szCs w:val="28"/>
                <w:vertAlign w:val="baseline"/>
                <w:lang w:val="en-US" w:eastAsia="zh-CN"/>
              </w:rPr>
              <w:t>617</w:t>
            </w:r>
          </w:p>
        </w:tc>
        <w:tc>
          <w:tcPr>
            <w:tcW w:w="1752" w:type="dxa"/>
            <w:vAlign w:val="center"/>
          </w:tcPr>
          <w:p>
            <w:pPr>
              <w:pStyle w:val="2"/>
              <w:keepNext w:val="0"/>
              <w:keepLines w:val="0"/>
              <w:widowControl/>
              <w:suppressLineNumbers w:val="0"/>
              <w:jc w:val="center"/>
              <w:rPr>
                <w:rFonts w:hint="eastAsia" w:asciiTheme="majorEastAsia" w:hAnsiTheme="majorEastAsia" w:eastAsiaTheme="majorEastAsia" w:cstheme="majorEastAsia"/>
                <w:color w:val="000000"/>
                <w:sz w:val="28"/>
                <w:szCs w:val="28"/>
                <w:vertAlign w:val="baseline"/>
              </w:rPr>
            </w:pPr>
            <w:r>
              <w:rPr>
                <w:color w:val="000000"/>
                <w:sz w:val="21"/>
                <w:szCs w:val="21"/>
              </w:rPr>
              <w:t>201813998008</w:t>
            </w:r>
          </w:p>
        </w:tc>
        <w:tc>
          <w:tcPr>
            <w:tcW w:w="3204" w:type="dxa"/>
            <w:vAlign w:val="center"/>
          </w:tcPr>
          <w:p>
            <w:pPr>
              <w:pStyle w:val="2"/>
              <w:keepNext w:val="0"/>
              <w:keepLines w:val="0"/>
              <w:widowControl/>
              <w:suppressLineNumbers w:val="0"/>
              <w:jc w:val="center"/>
              <w:rPr>
                <w:rFonts w:hint="eastAsia" w:asciiTheme="majorEastAsia" w:hAnsiTheme="majorEastAsia" w:eastAsiaTheme="majorEastAsia" w:cstheme="majorEastAsia"/>
                <w:color w:val="000000"/>
                <w:sz w:val="21"/>
                <w:szCs w:val="21"/>
                <w:vertAlign w:val="baseline"/>
              </w:rPr>
            </w:pPr>
            <w:r>
              <w:rPr>
                <w:rFonts w:hint="eastAsia" w:ascii="Times New Roman" w:hAnsi="Times New Roman" w:eastAsia="宋体" w:cs="Times New Roman"/>
                <w:kern w:val="2"/>
                <w:sz w:val="21"/>
                <w:szCs w:val="21"/>
                <w:lang w:val="en-US" w:eastAsia="zh-CN" w:bidi="ar-SA"/>
              </w:rPr>
              <w:t>《e 代取―兼顾效率与收益下的专营快递代取代发》</w:t>
            </w:r>
          </w:p>
        </w:tc>
        <w:tc>
          <w:tcPr>
            <w:tcW w:w="1992" w:type="dxa"/>
            <w:vAlign w:val="center"/>
          </w:tcPr>
          <w:p>
            <w:pPr>
              <w:pStyle w:val="2"/>
              <w:keepNext w:val="0"/>
              <w:keepLines w:val="0"/>
              <w:widowControl/>
              <w:suppressLineNumbers w:val="0"/>
              <w:ind w:left="0" w:leftChars="0" w:right="0" w:rightChars="0"/>
              <w:jc w:val="center"/>
              <w:rPr>
                <w:rFonts w:hint="eastAsia" w:asciiTheme="majorEastAsia" w:hAnsiTheme="majorEastAsia" w:eastAsiaTheme="majorEastAsia" w:cstheme="majorEastAsia"/>
                <w:color w:val="000000"/>
                <w:sz w:val="28"/>
                <w:szCs w:val="28"/>
                <w:vertAlign w:val="baseline"/>
              </w:rPr>
            </w:pPr>
            <w:r>
              <w:rPr>
                <w:color w:val="000000"/>
                <w:sz w:val="21"/>
                <w:szCs w:val="21"/>
              </w:rPr>
              <w:t>创新训练项目</w:t>
            </w:r>
          </w:p>
        </w:tc>
        <w:tc>
          <w:tcPr>
            <w:tcW w:w="2616" w:type="dxa"/>
            <w:vAlign w:val="center"/>
          </w:tcPr>
          <w:p>
            <w:pPr>
              <w:pStyle w:val="2"/>
              <w:keepNext w:val="0"/>
              <w:keepLines w:val="0"/>
              <w:widowControl/>
              <w:suppressLineNumbers w:val="0"/>
              <w:jc w:val="center"/>
              <w:rPr>
                <w:rFonts w:hint="eastAsia"/>
                <w:color w:val="000000"/>
                <w:sz w:val="21"/>
                <w:szCs w:val="21"/>
              </w:rPr>
            </w:pPr>
            <w:r>
              <w:rPr>
                <w:rFonts w:hint="eastAsia"/>
                <w:color w:val="000000"/>
                <w:sz w:val="21"/>
                <w:szCs w:val="21"/>
                <w:lang w:eastAsia="zh-CN"/>
              </w:rPr>
              <w:t>齐鲁理工学院</w:t>
            </w:r>
          </w:p>
        </w:tc>
        <w:tc>
          <w:tcPr>
            <w:tcW w:w="3373" w:type="dxa"/>
          </w:tcPr>
          <w:p>
            <w:pPr>
              <w:keepNext w:val="0"/>
              <w:keepLines w:val="0"/>
              <w:widowControl/>
              <w:suppressLineNumbers w:val="0"/>
              <w:jc w:val="center"/>
              <w:rPr>
                <w:rFonts w:hint="eastAsia" w:asciiTheme="majorEastAsia" w:hAnsiTheme="majorEastAsia" w:eastAsiaTheme="majorEastAsia" w:cstheme="majorEastAsia"/>
                <w:color w:val="000000"/>
                <w:sz w:val="28"/>
                <w:szCs w:val="28"/>
                <w:vertAlign w:val="baseline"/>
              </w:rPr>
            </w:pPr>
            <w:r>
              <w:rPr>
                <w:rFonts w:hint="eastAsia" w:asciiTheme="majorEastAsia" w:hAnsiTheme="majorEastAsia" w:eastAsiaTheme="majorEastAsia" w:cstheme="majorEastAsia"/>
                <w:color w:val="000000"/>
                <w:sz w:val="28"/>
                <w:szCs w:val="28"/>
                <w:vertAlign w:val="baseline"/>
                <w:lang w:val="en-US" w:eastAsia="zh-CN"/>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7" w:type="dxa"/>
            <w:vAlign w:val="center"/>
          </w:tcPr>
          <w:p>
            <w:pPr>
              <w:pStyle w:val="2"/>
              <w:keepNext w:val="0"/>
              <w:keepLines w:val="0"/>
              <w:widowControl/>
              <w:suppressLineNumbers w:val="0"/>
              <w:jc w:val="center"/>
              <w:rPr>
                <w:rFonts w:hint="default" w:asciiTheme="majorEastAsia" w:hAnsiTheme="majorEastAsia" w:eastAsiaTheme="majorEastAsia" w:cstheme="majorEastAsia"/>
                <w:color w:val="000000"/>
                <w:sz w:val="28"/>
                <w:szCs w:val="28"/>
                <w:vertAlign w:val="baseline"/>
                <w:lang w:val="en-US" w:eastAsia="zh-CN"/>
              </w:rPr>
            </w:pPr>
            <w:r>
              <w:rPr>
                <w:rFonts w:hint="eastAsia" w:asciiTheme="majorEastAsia" w:hAnsiTheme="majorEastAsia" w:eastAsiaTheme="majorEastAsia" w:cstheme="majorEastAsia"/>
                <w:color w:val="000000"/>
                <w:sz w:val="28"/>
                <w:szCs w:val="28"/>
                <w:vertAlign w:val="baseline"/>
                <w:lang w:val="en-US" w:eastAsia="zh-CN"/>
              </w:rPr>
              <w:t>618</w:t>
            </w:r>
          </w:p>
        </w:tc>
        <w:tc>
          <w:tcPr>
            <w:tcW w:w="1752" w:type="dxa"/>
            <w:vAlign w:val="center"/>
          </w:tcPr>
          <w:p>
            <w:pPr>
              <w:pStyle w:val="2"/>
              <w:keepNext w:val="0"/>
              <w:keepLines w:val="0"/>
              <w:widowControl/>
              <w:suppressLineNumbers w:val="0"/>
              <w:jc w:val="center"/>
              <w:rPr>
                <w:rFonts w:hint="eastAsia" w:asciiTheme="majorEastAsia" w:hAnsiTheme="majorEastAsia" w:eastAsiaTheme="majorEastAsia" w:cstheme="majorEastAsia"/>
                <w:color w:val="000000"/>
                <w:sz w:val="28"/>
                <w:szCs w:val="28"/>
                <w:vertAlign w:val="baseline"/>
              </w:rPr>
            </w:pPr>
            <w:r>
              <w:rPr>
                <w:color w:val="000000"/>
                <w:sz w:val="21"/>
                <w:szCs w:val="21"/>
              </w:rPr>
              <w:t>201813998005X</w:t>
            </w:r>
          </w:p>
        </w:tc>
        <w:tc>
          <w:tcPr>
            <w:tcW w:w="3204" w:type="dxa"/>
            <w:vAlign w:val="center"/>
          </w:tcPr>
          <w:p>
            <w:pPr>
              <w:pStyle w:val="2"/>
              <w:keepNext w:val="0"/>
              <w:keepLines w:val="0"/>
              <w:widowControl/>
              <w:suppressLineNumbers w:val="0"/>
              <w:jc w:val="center"/>
              <w:rPr>
                <w:rFonts w:hint="eastAsia" w:asciiTheme="majorEastAsia" w:hAnsiTheme="majorEastAsia" w:eastAsiaTheme="majorEastAsia" w:cstheme="majorEastAsia"/>
                <w:color w:val="000000"/>
                <w:sz w:val="28"/>
                <w:szCs w:val="28"/>
                <w:vertAlign w:val="baseline"/>
              </w:rPr>
            </w:pPr>
            <w:r>
              <w:rPr>
                <w:color w:val="000000"/>
                <w:sz w:val="21"/>
                <w:szCs w:val="21"/>
              </w:rPr>
              <w:t>光染彩绘工作室</w:t>
            </w:r>
          </w:p>
        </w:tc>
        <w:tc>
          <w:tcPr>
            <w:tcW w:w="1992" w:type="dxa"/>
            <w:vAlign w:val="center"/>
          </w:tcPr>
          <w:p>
            <w:pPr>
              <w:pStyle w:val="2"/>
              <w:keepNext w:val="0"/>
              <w:keepLines w:val="0"/>
              <w:widowControl/>
              <w:suppressLineNumbers w:val="0"/>
              <w:ind w:left="0" w:leftChars="0" w:right="0" w:rightChars="0"/>
              <w:jc w:val="center"/>
              <w:rPr>
                <w:rFonts w:hint="eastAsia" w:asciiTheme="majorEastAsia" w:hAnsiTheme="majorEastAsia" w:eastAsiaTheme="majorEastAsia" w:cstheme="majorEastAsia"/>
                <w:color w:val="000000"/>
                <w:sz w:val="28"/>
                <w:szCs w:val="28"/>
                <w:vertAlign w:val="baseline"/>
              </w:rPr>
            </w:pPr>
            <w:r>
              <w:rPr>
                <w:color w:val="000000"/>
                <w:sz w:val="21"/>
                <w:szCs w:val="21"/>
              </w:rPr>
              <w:t>创</w:t>
            </w:r>
            <w:r>
              <w:rPr>
                <w:rFonts w:hint="eastAsia"/>
                <w:color w:val="000000"/>
                <w:sz w:val="21"/>
                <w:szCs w:val="21"/>
                <w:lang w:eastAsia="zh-CN"/>
              </w:rPr>
              <w:t>业</w:t>
            </w:r>
            <w:r>
              <w:rPr>
                <w:color w:val="000000"/>
                <w:sz w:val="21"/>
                <w:szCs w:val="21"/>
              </w:rPr>
              <w:t>训练项目</w:t>
            </w:r>
          </w:p>
        </w:tc>
        <w:tc>
          <w:tcPr>
            <w:tcW w:w="2616" w:type="dxa"/>
            <w:vAlign w:val="center"/>
          </w:tcPr>
          <w:p>
            <w:pPr>
              <w:pStyle w:val="2"/>
              <w:keepNext w:val="0"/>
              <w:keepLines w:val="0"/>
              <w:widowControl/>
              <w:suppressLineNumbers w:val="0"/>
              <w:jc w:val="center"/>
              <w:rPr>
                <w:rFonts w:hint="eastAsia"/>
                <w:color w:val="000000"/>
                <w:sz w:val="21"/>
                <w:szCs w:val="21"/>
              </w:rPr>
            </w:pPr>
            <w:r>
              <w:rPr>
                <w:rFonts w:hint="eastAsia"/>
                <w:color w:val="000000"/>
                <w:sz w:val="21"/>
                <w:szCs w:val="21"/>
                <w:lang w:eastAsia="zh-CN"/>
              </w:rPr>
              <w:t>齐鲁理工学院</w:t>
            </w:r>
          </w:p>
        </w:tc>
        <w:tc>
          <w:tcPr>
            <w:tcW w:w="3373" w:type="dxa"/>
          </w:tcPr>
          <w:p>
            <w:pPr>
              <w:keepNext w:val="0"/>
              <w:keepLines w:val="0"/>
              <w:widowControl/>
              <w:suppressLineNumbers w:val="0"/>
              <w:jc w:val="center"/>
              <w:rPr>
                <w:rFonts w:hint="eastAsia" w:asciiTheme="majorEastAsia" w:hAnsiTheme="majorEastAsia" w:eastAsiaTheme="majorEastAsia" w:cstheme="majorEastAsia"/>
                <w:color w:val="000000"/>
                <w:sz w:val="28"/>
                <w:szCs w:val="28"/>
                <w:vertAlign w:val="baseline"/>
              </w:rPr>
            </w:pPr>
            <w:r>
              <w:rPr>
                <w:rFonts w:hint="eastAsia" w:asciiTheme="majorEastAsia" w:hAnsiTheme="majorEastAsia" w:eastAsiaTheme="majorEastAsia" w:cstheme="majorEastAsia"/>
                <w:color w:val="000000"/>
                <w:sz w:val="28"/>
                <w:szCs w:val="28"/>
                <w:vertAlign w:val="baseline"/>
                <w:lang w:val="en-US" w:eastAsia="zh-CN"/>
              </w:rPr>
              <w:t>4000</w:t>
            </w:r>
          </w:p>
        </w:tc>
      </w:tr>
    </w:tbl>
    <w:p>
      <w:pPr>
        <w:pStyle w:val="2"/>
        <w:keepNext w:val="0"/>
        <w:keepLines w:val="0"/>
        <w:widowControl/>
        <w:suppressLineNumbers w:val="0"/>
        <w:jc w:val="both"/>
        <w:rPr>
          <w:rFonts w:hint="eastAsia" w:ascii="仿宋" w:hAnsi="仿宋" w:eastAsia="仿宋" w:cs="仿宋"/>
          <w:color w:val="000000"/>
          <w:sz w:val="32"/>
          <w:szCs w:val="32"/>
          <w:lang w:val="en-US" w:eastAsia="zh-CN"/>
        </w:rPr>
        <w:sectPr>
          <w:pgSz w:w="16838" w:h="11906" w:orient="landscape"/>
          <w:pgMar w:top="1800" w:right="1440" w:bottom="1800" w:left="1440" w:header="851" w:footer="992" w:gutter="0"/>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3439C1"/>
    <w:rsid w:val="03BE50F6"/>
    <w:rsid w:val="195A25D8"/>
    <w:rsid w:val="36490492"/>
    <w:rsid w:val="3A926028"/>
    <w:rsid w:val="5E5A7082"/>
    <w:rsid w:val="5F1F5E6D"/>
    <w:rsid w:val="60506C34"/>
    <w:rsid w:val="6AA37AB6"/>
    <w:rsid w:val="6DE33A5D"/>
    <w:rsid w:val="76343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2019-05-20T02:03:00Z</dcterms:created>
  <dc:creator>王老师</dc:creator>
  <cp:lastModifiedBy>Administrator</cp:lastModifiedBy>
  <dcterms:modified xsi:type="dcterms:W3CDTF">2019-05-21T02:45:12Z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