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山东省文化和旅游厅</w:t>
      </w:r>
    </w:p>
    <w:p w14:paraId="2F0B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关于组织开展2025年度山东省文化科技研究重点课题申报的通知</w:t>
      </w:r>
    </w:p>
    <w:p w14:paraId="7B2F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59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习近平总书记关于文化和旅游工作的重要论述，充分发挥科技创新对文化和旅游发展的引领作用，推动文化和旅游与现代科技深度融合，助力我省文化和旅游高质量发展，经研究，决定开展2025年度山东省文化科技研究重点课题申报工作。现就有关事项通知如下：</w:t>
      </w:r>
    </w:p>
    <w:p w14:paraId="5639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4EA8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全面贯彻落实党的二十大精神，紧紧围绕省委、省政府的指示要求，以实际问题为引领，秉持创新精神，积极探索文化和旅游领域的新理念与新模式，推动全省文化和旅游事业实现更高质量发展。</w:t>
      </w:r>
    </w:p>
    <w:p w14:paraId="52EC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二、申报方向</w:t>
      </w:r>
    </w:p>
    <w:p w14:paraId="02B8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课题申报应紧密围绕山东省文化和旅游发展的核心任务，聚焦文化科技创新，重点围绕文旅产业数字化转型、文旅行业数据研究等方向，开展具有现实性、针对性和较高决策参考价值的理论和现实问题研究。</w:t>
      </w:r>
    </w:p>
    <w:p w14:paraId="5757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三、申报条件及数量</w:t>
      </w:r>
    </w:p>
    <w:p w14:paraId="597B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（一）申报人条件</w:t>
      </w:r>
    </w:p>
    <w:p w14:paraId="5D7A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1.遵守中华人民共和国宪法和法律；</w:t>
      </w:r>
    </w:p>
    <w:p w14:paraId="00D7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2.具有独立开展研究和组织开展研究的能力，能够承担实质性研究工作；</w:t>
      </w:r>
    </w:p>
    <w:p w14:paraId="5D30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有副高级以上（含）专业技术职称（职务），或者具有博士学位；不具有副高级以上(含)专业技术职称(职务)或者博士学位的申报人，须有同研究领域两名正高级职称人员的书面推荐方可申报（推荐人应注明单位、联系方式以便核实，无推荐人取消申报资格）；</w:t>
      </w:r>
    </w:p>
    <w:p w14:paraId="7475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4.厅机关工作人员不能申请，也不得作为课题组成员参与申请；</w:t>
      </w:r>
    </w:p>
    <w:p w14:paraId="7FA8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5.为保证课题研究质量，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每位申报人仅可主持申报1项课题，参与申报课题数量（含本人主持）不得超过3项</w:t>
      </w:r>
      <w:r>
        <w:rPr>
          <w:rFonts w:hint="eastAsia" w:ascii="仿宋" w:hAnsi="仿宋" w:eastAsia="仿宋" w:cs="仿宋"/>
          <w:sz w:val="32"/>
          <w:szCs w:val="32"/>
        </w:rPr>
        <w:t>。申报课题立项后，原则上不再变更相关事项。</w:t>
      </w:r>
    </w:p>
    <w:p w14:paraId="45076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（二）推荐数量</w:t>
      </w:r>
    </w:p>
    <w:p w14:paraId="0D9B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各市文化和旅游局、各高等院校可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推荐数量不超过2项</w:t>
      </w:r>
      <w:r>
        <w:rPr>
          <w:rFonts w:hint="eastAsia" w:ascii="仿宋" w:hAnsi="仿宋" w:eastAsia="仿宋" w:cs="仿宋"/>
          <w:sz w:val="32"/>
          <w:szCs w:val="32"/>
        </w:rPr>
        <w:t>；各直属单位可推荐数量不超过5项；山东省文化和旅游重点实验室可单独申报1项。</w:t>
      </w:r>
    </w:p>
    <w:p w14:paraId="7F6C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（三）立项数量</w:t>
      </w:r>
    </w:p>
    <w:p w14:paraId="49AC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本课题立项数量约为40项。</w:t>
      </w:r>
    </w:p>
    <w:p w14:paraId="22E7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四、课题要求</w:t>
      </w:r>
    </w:p>
    <w:p w14:paraId="5A4E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1.申请人应围绕本课题研究方向进行选题。课题名称应科学、严谨、规范、简明，不符合本课题研究方向的申请不予受理。</w:t>
      </w:r>
    </w:p>
    <w:p w14:paraId="2A48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结题时间自批准立项之日起计算，研究期限一般为1年，至迟不超过1年半。</w:t>
      </w:r>
      <w:r>
        <w:rPr>
          <w:rFonts w:hint="eastAsia" w:ascii="仿宋" w:hAnsi="仿宋" w:eastAsia="仿宋" w:cs="仿宋"/>
          <w:sz w:val="32"/>
          <w:szCs w:val="32"/>
        </w:rPr>
        <w:t>结题成果包括成果简介（约3000字）和研究报告（不少于2万字，查重率低于10%）。申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请人应严格按照规定时限完成研究任务，逾期未提交结项材料的项目，将撤销立项。</w:t>
      </w:r>
    </w:p>
    <w:p w14:paraId="4B3E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3.每项课题给予5000元经费支持，鼓励所在单位配套经费支持。</w:t>
      </w:r>
    </w:p>
    <w:p w14:paraId="7AB2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D3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4.山东省文化和旅游厅(含山东旅游职业学院)对课题成果享有免费使用权。经费拨付、结项等相关工作由山东旅游职业学院承担。</w:t>
      </w:r>
    </w:p>
    <w:p w14:paraId="47912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五、其他要求</w:t>
      </w:r>
    </w:p>
    <w:p w14:paraId="09E7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申报单位应严格把关，按照规定数量进行推荐。请于2025年5月30日前将申报书（附件1）PDF签字盖章版、活页（附件2）Word版、汇总表（附件3）可编辑版及PDF版、推荐信（PDF版）报送至指定邮箱（邮件命名：申报单位+山东省文化科技研究重点课题）。</w:t>
      </w:r>
    </w:p>
    <w:p w14:paraId="6F15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联系人：山东旅游职业学院  王  芳 0531-81920207</w:t>
      </w:r>
    </w:p>
    <w:p w14:paraId="57C5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郑亚迪 0531-81920123</w:t>
      </w:r>
    </w:p>
    <w:p w14:paraId="4F65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山东省文化和旅游厅科技教育处  </w:t>
      </w:r>
    </w:p>
    <w:p w14:paraId="7564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  聪 0531-51791729</w:t>
      </w:r>
    </w:p>
    <w:p w14:paraId="7158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电子邮箱：dataproject@126.com</w:t>
      </w:r>
    </w:p>
    <w:p w14:paraId="2D07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05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附件1：山东省文化科技研究重点课题申报书.doc</w:t>
      </w:r>
    </w:p>
    <w:p w14:paraId="4799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附件2：2025年度山东省文化科技研究重点课题活页.doc</w:t>
      </w:r>
    </w:p>
    <w:p w14:paraId="7CFE7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附件3：2025年度山东省文化科技研究重点课题推荐汇总表.doc</w:t>
      </w:r>
    </w:p>
    <w:p w14:paraId="04337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6181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山东省文化和旅游厅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430B1A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2025年4月22日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2E434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408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62ADD"/>
    <w:rsid w:val="12B502CE"/>
    <w:rsid w:val="1F4C5B16"/>
    <w:rsid w:val="3186135C"/>
    <w:rsid w:val="3F32667F"/>
    <w:rsid w:val="43291B47"/>
    <w:rsid w:val="50E13A61"/>
    <w:rsid w:val="5D740137"/>
    <w:rsid w:val="5D99194B"/>
    <w:rsid w:val="6446056D"/>
    <w:rsid w:val="66652B09"/>
    <w:rsid w:val="725903E4"/>
    <w:rsid w:val="7E8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2025-04-26T01:18:04Z</dcterms:created>
  <dc:creator>QIT</dc:creator>
  <cp:lastModifiedBy>L.</cp:lastModifiedBy>
  <dcterms:modified xsi:type="dcterms:W3CDTF">2025-04-26T01:22:32Z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D85854A90DB2476A8F092D6F7F1382E7_12</vt:lpwstr>
  </property>
</Properties>
</file>